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1" w:rsidRDefault="006F37F1" w:rsidP="000A1D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A3EDC" w:rsidRDefault="001A3EDC" w:rsidP="00474E39">
      <w:pPr>
        <w:spacing w:after="0" w:line="240" w:lineRule="auto"/>
        <w:jc w:val="both"/>
      </w:pPr>
    </w:p>
    <w:p w:rsidR="00B813F0" w:rsidRDefault="00B813F0" w:rsidP="00414A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924A2" w:rsidRPr="00D924A2" w:rsidRDefault="00D924A2" w:rsidP="00BD2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 w:rsidRPr="00D924A2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KLAUZULA INFORMACYJNA</w:t>
      </w:r>
    </w:p>
    <w:p w:rsidR="00B813F0" w:rsidRPr="00D924A2" w:rsidRDefault="00B813F0" w:rsidP="00414A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</w:rPr>
      </w:pPr>
    </w:p>
    <w:p w:rsidR="001A3EDC" w:rsidRPr="00BD2605" w:rsidRDefault="001A3EDC" w:rsidP="00414A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D26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Realizacja obowiązku informacyjnego w przypadku kontrolowania spełniania obowiązku szkolnego</w:t>
      </w:r>
    </w:p>
    <w:p w:rsidR="0049127F" w:rsidRDefault="0049127F" w:rsidP="0049127F">
      <w:pPr>
        <w:spacing w:after="0" w:line="28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9127F" w:rsidRDefault="0049127F" w:rsidP="0049127F">
      <w:pPr>
        <w:spacing w:after="0" w:line="28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74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Zgodnie z art. 13 ust. 1 i 2 RODO* informujemy, że:</w:t>
      </w:r>
    </w:p>
    <w:p w:rsidR="00AC6EF8" w:rsidRPr="0049127F" w:rsidRDefault="00AC6EF8" w:rsidP="00414A5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D924A2" w:rsidRDefault="00AC6EF8" w:rsidP="00D924A2">
      <w:pPr>
        <w:pStyle w:val="Akapitzlist"/>
        <w:numPr>
          <w:ilvl w:val="0"/>
          <w:numId w:val="19"/>
        </w:numPr>
        <w:jc w:val="both"/>
      </w:pPr>
      <w:r w:rsidRPr="00AC6EF8">
        <w:t xml:space="preserve">Administratorem Pani/Pana danych jest </w:t>
      </w:r>
      <w:r w:rsidR="00E90DA8">
        <w:t xml:space="preserve">Zespół Szkolno-Przedszkolny w Firleju, </w:t>
      </w:r>
      <w:r w:rsidRPr="00AC6EF8">
        <w:t xml:space="preserve">ul. Partyzancka 23, 21-126 Firlej,  e-mail: </w:t>
      </w:r>
      <w:hyperlink r:id="rId8" w:history="1">
        <w:r w:rsidRPr="00AC6EF8">
          <w:rPr>
            <w:rStyle w:val="Hipercze"/>
          </w:rPr>
          <w:t>sekretariat@spfirlej.szkolnastrona.pl</w:t>
        </w:r>
      </w:hyperlink>
      <w:r w:rsidRPr="00AC6EF8">
        <w:t>, tel.: 81 8575015.</w:t>
      </w:r>
    </w:p>
    <w:p w:rsidR="00D924A2" w:rsidRPr="00D924A2" w:rsidRDefault="00D924A2" w:rsidP="00D924A2">
      <w:pPr>
        <w:pStyle w:val="Akapitzlist"/>
        <w:ind w:left="510"/>
        <w:jc w:val="both"/>
        <w:rPr>
          <w:sz w:val="8"/>
          <w:szCs w:val="8"/>
        </w:rPr>
      </w:pPr>
    </w:p>
    <w:p w:rsidR="00D924A2" w:rsidRDefault="00AC6EF8" w:rsidP="00D924A2">
      <w:pPr>
        <w:pStyle w:val="Akapitzlist"/>
        <w:numPr>
          <w:ilvl w:val="0"/>
          <w:numId w:val="19"/>
        </w:numPr>
        <w:jc w:val="both"/>
      </w:pPr>
      <w:r w:rsidRPr="00AC6EF8">
        <w:t xml:space="preserve">Administrator wyznaczył inspektora ochrony danych, z którym można skontaktować się pod adresem e-mail: </w:t>
      </w:r>
      <w:hyperlink r:id="rId9" w:history="1">
        <w:r w:rsidR="00E94E6C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E94E6C">
        <w:rPr>
          <w:rFonts w:ascii="Times New Roman" w:hAnsi="Times New Roman"/>
          <w:sz w:val="24"/>
          <w:szCs w:val="24"/>
        </w:rPr>
        <w:t xml:space="preserve"> </w:t>
      </w:r>
      <w:r w:rsidRPr="00AC6EF8">
        <w:t>lub pi</w:t>
      </w:r>
      <w:bookmarkStart w:id="0" w:name="_GoBack"/>
      <w:bookmarkEnd w:id="0"/>
      <w:r w:rsidRPr="00AC6EF8">
        <w:t>semnie pod adres Administratora.</w:t>
      </w:r>
    </w:p>
    <w:p w:rsidR="00D924A2" w:rsidRPr="00D924A2" w:rsidRDefault="00D924A2" w:rsidP="00D924A2">
      <w:pPr>
        <w:pStyle w:val="Akapitzlist"/>
        <w:ind w:left="510"/>
        <w:jc w:val="both"/>
        <w:rPr>
          <w:sz w:val="8"/>
          <w:szCs w:val="8"/>
        </w:rPr>
      </w:pPr>
    </w:p>
    <w:p w:rsidR="00D924A2" w:rsidRDefault="00AC6EF8" w:rsidP="00D924A2">
      <w:pPr>
        <w:pStyle w:val="Akapitzlist"/>
        <w:numPr>
          <w:ilvl w:val="0"/>
          <w:numId w:val="19"/>
        </w:numPr>
        <w:jc w:val="both"/>
      </w:pPr>
      <w:r w:rsidRPr="00AC6EF8">
        <w:t>Celem przetwarzania dan</w:t>
      </w:r>
      <w:r w:rsidR="00554206">
        <w:t>ych osobowych jest kontrolowanie spełniania obowiązku szkolnego.</w:t>
      </w:r>
    </w:p>
    <w:p w:rsidR="00D924A2" w:rsidRPr="00D924A2" w:rsidRDefault="00D924A2" w:rsidP="00D924A2">
      <w:pPr>
        <w:pStyle w:val="Akapitzlist"/>
        <w:ind w:left="510"/>
        <w:jc w:val="both"/>
        <w:rPr>
          <w:sz w:val="8"/>
          <w:szCs w:val="8"/>
        </w:rPr>
      </w:pPr>
    </w:p>
    <w:p w:rsidR="00D924A2" w:rsidRDefault="00554206" w:rsidP="00D924A2">
      <w:pPr>
        <w:pStyle w:val="Akapitzlist"/>
        <w:numPr>
          <w:ilvl w:val="0"/>
          <w:numId w:val="19"/>
        </w:numPr>
        <w:jc w:val="both"/>
      </w:pPr>
      <w:r w:rsidRPr="00723E61">
        <w:t>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</w:t>
      </w:r>
      <w:r w:rsidR="00B813F0">
        <w:t>dnia 2016 r. Prawo oświatowe. W </w:t>
      </w:r>
      <w:r w:rsidRPr="00723E61">
        <w:t>przypadku wszczęcia postępowania egzekucyjnego, dane osobowe będą przetwarzane również na podstawie ustawy z dnia 17 czerwca 1966 r</w:t>
      </w:r>
      <w:r w:rsidR="005156B7">
        <w:t>. o postępowaniu egzekucyjnym w </w:t>
      </w:r>
      <w:r w:rsidRPr="00723E61">
        <w:t>administracji</w:t>
      </w:r>
      <w:r>
        <w:t>.</w:t>
      </w:r>
    </w:p>
    <w:p w:rsidR="00D924A2" w:rsidRPr="00EB25E3" w:rsidRDefault="00D924A2" w:rsidP="00D924A2">
      <w:pPr>
        <w:pStyle w:val="Akapitzlist"/>
        <w:ind w:left="510"/>
        <w:jc w:val="both"/>
        <w:rPr>
          <w:color w:val="000000" w:themeColor="text1"/>
          <w:sz w:val="8"/>
          <w:szCs w:val="8"/>
        </w:rPr>
      </w:pPr>
    </w:p>
    <w:p w:rsidR="00D924A2" w:rsidRPr="00EB25E3" w:rsidRDefault="00AC6EF8" w:rsidP="00D924A2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EB25E3">
        <w:rPr>
          <w:color w:val="000000" w:themeColor="text1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924A2" w:rsidRPr="00D924A2" w:rsidRDefault="00D924A2" w:rsidP="00D924A2">
      <w:pPr>
        <w:pStyle w:val="Akapitzlist"/>
        <w:ind w:left="510"/>
        <w:jc w:val="both"/>
        <w:rPr>
          <w:sz w:val="8"/>
          <w:szCs w:val="8"/>
        </w:rPr>
      </w:pPr>
    </w:p>
    <w:p w:rsidR="00D924A2" w:rsidRDefault="00B813F0" w:rsidP="00D924A2">
      <w:pPr>
        <w:pStyle w:val="Akapitzlist"/>
        <w:numPr>
          <w:ilvl w:val="0"/>
          <w:numId w:val="19"/>
        </w:numPr>
        <w:jc w:val="both"/>
      </w:pPr>
      <w:r w:rsidRPr="00723E61">
        <w:t>Dane osobowe będą przetwarzane przez okres niezbędny do re</w:t>
      </w:r>
      <w:r w:rsidR="000D0F0F">
        <w:t>alizacji celu przetwarzania tj. </w:t>
      </w:r>
      <w:r w:rsidRPr="00723E61">
        <w:t>przez okres niezbędny do spełnienia obowiązku szkolnego. W przypadku wszczęcia postępowania egzekucyjnego dane osobowe będą przetwarzane również do czasu zakończenia administracyjnego postępowania egzekucyjnego. Po osiągnięciu celu przetwarzania danych osobowych, administrator będzie przetwarzać dane osobowe w celach archiwalnych</w:t>
      </w:r>
      <w:r w:rsidR="009F502E">
        <w:t xml:space="preserve"> zgodnie z przepisami prawa</w:t>
      </w:r>
      <w:r w:rsidRPr="00723E61">
        <w:t>.</w:t>
      </w:r>
    </w:p>
    <w:p w:rsidR="003E7D3C" w:rsidRPr="003E7D3C" w:rsidRDefault="003E7D3C" w:rsidP="003E7D3C">
      <w:pPr>
        <w:pStyle w:val="Akapitzlist"/>
        <w:ind w:left="510"/>
        <w:jc w:val="both"/>
        <w:rPr>
          <w:sz w:val="8"/>
          <w:szCs w:val="8"/>
        </w:rPr>
      </w:pPr>
    </w:p>
    <w:p w:rsidR="00AC6EF8" w:rsidRPr="00AC6EF8" w:rsidRDefault="00AC6EF8" w:rsidP="00D924A2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C6EF8">
        <w:t>Ma Pan/Pani prawo:</w:t>
      </w:r>
    </w:p>
    <w:p w:rsidR="00AC6EF8" w:rsidRPr="00AC6EF8" w:rsidRDefault="00AC6EF8" w:rsidP="00D924A2">
      <w:pPr>
        <w:spacing w:after="0" w:line="240" w:lineRule="auto"/>
        <w:jc w:val="both"/>
      </w:pPr>
      <w:r>
        <w:tab/>
      </w:r>
      <w:r w:rsidRPr="00AC6EF8">
        <w:t>- dostępu do swoich danych osobowych;</w:t>
      </w:r>
    </w:p>
    <w:p w:rsidR="00AC6EF8" w:rsidRPr="00AC6EF8" w:rsidRDefault="00AC6EF8" w:rsidP="00D924A2">
      <w:pPr>
        <w:spacing w:after="0" w:line="240" w:lineRule="auto"/>
        <w:jc w:val="both"/>
      </w:pPr>
      <w:r>
        <w:tab/>
      </w:r>
      <w:r w:rsidRPr="00AC6EF8">
        <w:t>- sprostowania nieprawidłowych danych;</w:t>
      </w:r>
    </w:p>
    <w:p w:rsidR="005043C9" w:rsidRDefault="00AC6EF8" w:rsidP="00D924A2">
      <w:pPr>
        <w:spacing w:after="0" w:line="240" w:lineRule="auto"/>
        <w:jc w:val="both"/>
      </w:pPr>
      <w:r>
        <w:tab/>
      </w:r>
      <w:r w:rsidRPr="00AC6EF8">
        <w:t>- żądania usunięcia danych, o ile znajdzie zastosowanie jedna z przesłanek z art. 17 ust.1</w:t>
      </w:r>
    </w:p>
    <w:p w:rsidR="00AC6EF8" w:rsidRPr="00AC6EF8" w:rsidRDefault="005043C9" w:rsidP="00D924A2">
      <w:pPr>
        <w:spacing w:after="0" w:line="240" w:lineRule="auto"/>
        <w:jc w:val="both"/>
      </w:pPr>
      <w:r>
        <w:tab/>
        <w:t xml:space="preserve">   </w:t>
      </w:r>
      <w:r w:rsidR="00AC6EF8" w:rsidRPr="00AC6EF8">
        <w:t>RODO;</w:t>
      </w:r>
    </w:p>
    <w:p w:rsidR="003E7D3C" w:rsidRPr="003E7D3C" w:rsidRDefault="00AC6EF8" w:rsidP="00D924A2">
      <w:pPr>
        <w:spacing w:after="0" w:line="240" w:lineRule="auto"/>
        <w:jc w:val="both"/>
        <w:rPr>
          <w:sz w:val="8"/>
          <w:szCs w:val="8"/>
        </w:rPr>
      </w:pPr>
      <w:r>
        <w:tab/>
      </w:r>
      <w:r w:rsidRPr="00AC6EF8">
        <w:t>- żądania ograniczenia przetwarzania danych.</w:t>
      </w:r>
    </w:p>
    <w:p w:rsidR="00AC6EF8" w:rsidRDefault="00AC6EF8" w:rsidP="00D924A2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C6EF8">
        <w:t>Ma Pan/Pani prawo złożenia skargi na niezgodne z prawem pr</w:t>
      </w:r>
      <w:r w:rsidR="000D0F0F">
        <w:t>zetwarzanie danych osobowych do </w:t>
      </w:r>
      <w:r w:rsidRPr="00AC6EF8">
        <w:t>Prezesa Urzędu Ochrony Danych Osobowych, ul. Stawki 2, 00 – 193 Warszawa.</w:t>
      </w:r>
    </w:p>
    <w:p w:rsidR="003969D8" w:rsidRPr="00AC6EF8" w:rsidRDefault="003969D8" w:rsidP="003969D8">
      <w:pPr>
        <w:spacing w:after="0" w:line="240" w:lineRule="auto"/>
        <w:jc w:val="both"/>
      </w:pPr>
    </w:p>
    <w:p w:rsidR="00AC6EF8" w:rsidRPr="003174CB" w:rsidRDefault="00AC6EF8" w:rsidP="005156B7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C6EF8" w:rsidRPr="000A1D32" w:rsidRDefault="00AC6EF8" w:rsidP="005156B7">
      <w:pPr>
        <w:spacing w:after="0" w:line="28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0A1D32">
        <w:rPr>
          <w:rFonts w:ascii="Times New Roman" w:eastAsia="Times New Roman" w:hAnsi="Times New Roman"/>
          <w:color w:val="000000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C6EF8" w:rsidRPr="000A1D32" w:rsidRDefault="00AC6EF8" w:rsidP="00AC6EF8">
      <w:pPr>
        <w:spacing w:after="0" w:line="280" w:lineRule="exact"/>
        <w:rPr>
          <w:rFonts w:ascii="Times New Roman" w:eastAsia="Times New Roman" w:hAnsi="Times New Roman"/>
          <w:sz w:val="20"/>
          <w:szCs w:val="20"/>
        </w:rPr>
      </w:pPr>
    </w:p>
    <w:p w:rsidR="0060578F" w:rsidRDefault="0060578F" w:rsidP="00EB25E3">
      <w:pPr>
        <w:spacing w:after="0" w:line="240" w:lineRule="auto"/>
      </w:pPr>
    </w:p>
    <w:sectPr w:rsidR="0060578F" w:rsidSect="00CB44F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2D" w:rsidRDefault="00C3372D">
      <w:pPr>
        <w:spacing w:after="0" w:line="240" w:lineRule="auto"/>
      </w:pPr>
      <w:r>
        <w:separator/>
      </w:r>
    </w:p>
  </w:endnote>
  <w:endnote w:type="continuationSeparator" w:id="0">
    <w:p w:rsidR="00C3372D" w:rsidRDefault="00C3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2D" w:rsidRDefault="00C3372D">
      <w:pPr>
        <w:spacing w:after="0" w:line="240" w:lineRule="auto"/>
      </w:pPr>
      <w:r>
        <w:separator/>
      </w:r>
    </w:p>
  </w:footnote>
  <w:footnote w:type="continuationSeparator" w:id="0">
    <w:p w:rsidR="00C3372D" w:rsidRDefault="00C3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32173"/>
    <w:rsid w:val="000810EB"/>
    <w:rsid w:val="0009049A"/>
    <w:rsid w:val="000A1D32"/>
    <w:rsid w:val="000B6262"/>
    <w:rsid w:val="000D0F0F"/>
    <w:rsid w:val="000E38E9"/>
    <w:rsid w:val="000F47E8"/>
    <w:rsid w:val="00170199"/>
    <w:rsid w:val="001A3EDC"/>
    <w:rsid w:val="001B0B48"/>
    <w:rsid w:val="001B1093"/>
    <w:rsid w:val="001C3690"/>
    <w:rsid w:val="002D2A0B"/>
    <w:rsid w:val="002D6CD3"/>
    <w:rsid w:val="003174CB"/>
    <w:rsid w:val="0033362E"/>
    <w:rsid w:val="003969D8"/>
    <w:rsid w:val="003C79E1"/>
    <w:rsid w:val="003E7D3C"/>
    <w:rsid w:val="00414A5C"/>
    <w:rsid w:val="00474E39"/>
    <w:rsid w:val="0049127F"/>
    <w:rsid w:val="004A43B3"/>
    <w:rsid w:val="004F6937"/>
    <w:rsid w:val="005043C9"/>
    <w:rsid w:val="005156B7"/>
    <w:rsid w:val="00554206"/>
    <w:rsid w:val="0055544E"/>
    <w:rsid w:val="0060578F"/>
    <w:rsid w:val="00632A53"/>
    <w:rsid w:val="006775FB"/>
    <w:rsid w:val="006921B2"/>
    <w:rsid w:val="00693640"/>
    <w:rsid w:val="006B2FAB"/>
    <w:rsid w:val="006D0001"/>
    <w:rsid w:val="006E04B2"/>
    <w:rsid w:val="006E5954"/>
    <w:rsid w:val="006F37F1"/>
    <w:rsid w:val="00723E61"/>
    <w:rsid w:val="00724D88"/>
    <w:rsid w:val="00744989"/>
    <w:rsid w:val="00775E14"/>
    <w:rsid w:val="007A386E"/>
    <w:rsid w:val="008636A3"/>
    <w:rsid w:val="00891716"/>
    <w:rsid w:val="00912F19"/>
    <w:rsid w:val="0092186D"/>
    <w:rsid w:val="009E588F"/>
    <w:rsid w:val="009F502E"/>
    <w:rsid w:val="00A77070"/>
    <w:rsid w:val="00A851F9"/>
    <w:rsid w:val="00A87B6F"/>
    <w:rsid w:val="00A961B4"/>
    <w:rsid w:val="00AC6EF8"/>
    <w:rsid w:val="00AE4058"/>
    <w:rsid w:val="00B4229F"/>
    <w:rsid w:val="00B813F0"/>
    <w:rsid w:val="00BD2605"/>
    <w:rsid w:val="00BD50B1"/>
    <w:rsid w:val="00C13142"/>
    <w:rsid w:val="00C3372D"/>
    <w:rsid w:val="00C47460"/>
    <w:rsid w:val="00CD6EB4"/>
    <w:rsid w:val="00CE5EEE"/>
    <w:rsid w:val="00D543F8"/>
    <w:rsid w:val="00D81119"/>
    <w:rsid w:val="00D865AC"/>
    <w:rsid w:val="00D924A2"/>
    <w:rsid w:val="00E90DA8"/>
    <w:rsid w:val="00E9214A"/>
    <w:rsid w:val="00E94E6C"/>
    <w:rsid w:val="00EA151D"/>
    <w:rsid w:val="00EB25E3"/>
    <w:rsid w:val="00EC3CB7"/>
    <w:rsid w:val="00F05FBB"/>
    <w:rsid w:val="00F163B2"/>
    <w:rsid w:val="00FA4664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E3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E3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369C-92C2-44F9-8671-747A66E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10</cp:revision>
  <cp:lastPrinted>2022-05-09T08:18:00Z</cp:lastPrinted>
  <dcterms:created xsi:type="dcterms:W3CDTF">2022-05-11T08:25:00Z</dcterms:created>
  <dcterms:modified xsi:type="dcterms:W3CDTF">2024-02-14T12:43:00Z</dcterms:modified>
</cp:coreProperties>
</file>